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0B71" w:rsidRDefault="00871AE1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Důvodová zpráva:</w:t>
      </w:r>
    </w:p>
    <w:p w:rsidR="00871AE1" w:rsidRDefault="00871AE1">
      <w:pPr>
        <w:rPr>
          <w:rFonts w:ascii="Arial" w:hAnsi="Arial" w:cs="Arial"/>
          <w:b/>
        </w:rPr>
      </w:pPr>
    </w:p>
    <w:p w:rsidR="00871AE1" w:rsidRDefault="00871AE1" w:rsidP="00A51F36">
      <w:pPr>
        <w:jc w:val="both"/>
        <w:rPr>
          <w:rFonts w:ascii="Arial" w:hAnsi="Arial" w:cs="Arial"/>
        </w:rPr>
      </w:pPr>
      <w:r w:rsidRPr="00871AE1">
        <w:rPr>
          <w:rFonts w:ascii="Arial" w:hAnsi="Arial" w:cs="Arial"/>
        </w:rPr>
        <w:t>Obec Ptení a obec Čechy pod Kosířem požádali Olomoucký kraj o neinvestiční finanční příspěvek do 25 tis. Kč.</w:t>
      </w:r>
    </w:p>
    <w:p w:rsidR="00871AE1" w:rsidRDefault="00871AE1" w:rsidP="00A51F36">
      <w:pPr>
        <w:jc w:val="both"/>
        <w:rPr>
          <w:rFonts w:ascii="Arial" w:hAnsi="Arial" w:cs="Arial"/>
        </w:rPr>
      </w:pPr>
    </w:p>
    <w:p w:rsidR="00871AE1" w:rsidRDefault="00871AE1" w:rsidP="00A51F3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Dne </w:t>
      </w:r>
      <w:proofErr w:type="gramStart"/>
      <w:r>
        <w:rPr>
          <w:rFonts w:ascii="Arial" w:hAnsi="Arial" w:cs="Arial"/>
        </w:rPr>
        <w:t>25.10.2011</w:t>
      </w:r>
      <w:proofErr w:type="gramEnd"/>
      <w:r>
        <w:rPr>
          <w:rFonts w:ascii="Arial" w:hAnsi="Arial" w:cs="Arial"/>
        </w:rPr>
        <w:t xml:space="preserve"> byly tyto dvě žádosti projednány na jednání Rady Olomouckého kraje v materiálu Rozpočet Olomouckého kraje 2011 – neinvestiční finanční příspěvky do 25 tis. Kč pod číslem žádosti:</w:t>
      </w:r>
    </w:p>
    <w:p w:rsidR="00871AE1" w:rsidRDefault="00871AE1" w:rsidP="00A51F36">
      <w:pPr>
        <w:jc w:val="both"/>
        <w:rPr>
          <w:rFonts w:ascii="Arial" w:hAnsi="Arial" w:cs="Arial"/>
        </w:rPr>
      </w:pPr>
    </w:p>
    <w:p w:rsidR="00871AE1" w:rsidRPr="00871AE1" w:rsidRDefault="00871AE1" w:rsidP="00A51F36">
      <w:pPr>
        <w:jc w:val="both"/>
        <w:rPr>
          <w:rFonts w:ascii="Arial" w:hAnsi="Arial" w:cs="Arial"/>
        </w:rPr>
      </w:pPr>
      <w:r w:rsidRPr="00871AE1">
        <w:rPr>
          <w:rFonts w:ascii="Arial" w:hAnsi="Arial" w:cs="Arial"/>
        </w:rPr>
        <w:t xml:space="preserve">a) Žádost č. </w:t>
      </w:r>
      <w:proofErr w:type="gramStart"/>
      <w:r w:rsidRPr="00871AE1">
        <w:rPr>
          <w:rFonts w:ascii="Arial" w:hAnsi="Arial" w:cs="Arial"/>
        </w:rPr>
        <w:t>940  Žadatel</w:t>
      </w:r>
      <w:proofErr w:type="gramEnd"/>
      <w:r w:rsidRPr="00871AE1">
        <w:rPr>
          <w:rFonts w:ascii="Arial" w:hAnsi="Arial" w:cs="Arial"/>
        </w:rPr>
        <w:t xml:space="preserve"> – obec Ptení IČ:  00288691 účel „Jubilejní rok 2011 – oslavy 880 let obce Ptení a slavnostní koncert k 50. výročí úmrtí významného českého hudebního historika G. </w:t>
      </w:r>
      <w:proofErr w:type="spellStart"/>
      <w:r w:rsidRPr="00871AE1">
        <w:rPr>
          <w:rFonts w:ascii="Arial" w:hAnsi="Arial" w:cs="Arial"/>
        </w:rPr>
        <w:t>Černušáka</w:t>
      </w:r>
      <w:proofErr w:type="spellEnd"/>
      <w:r w:rsidRPr="00871AE1">
        <w:rPr>
          <w:rFonts w:ascii="Arial" w:hAnsi="Arial" w:cs="Arial"/>
        </w:rPr>
        <w:t>““</w:t>
      </w:r>
    </w:p>
    <w:p w:rsidR="00871AE1" w:rsidRDefault="00871AE1" w:rsidP="00A51F36">
      <w:pPr>
        <w:jc w:val="both"/>
        <w:rPr>
          <w:rFonts w:ascii="Arial" w:hAnsi="Arial" w:cs="Arial"/>
        </w:rPr>
      </w:pPr>
    </w:p>
    <w:p w:rsidR="00871AE1" w:rsidRDefault="00871AE1" w:rsidP="00A51F36">
      <w:pPr>
        <w:jc w:val="both"/>
        <w:rPr>
          <w:rFonts w:ascii="Arial" w:hAnsi="Arial" w:cs="Arial"/>
        </w:rPr>
      </w:pPr>
      <w:r w:rsidRPr="00871AE1">
        <w:rPr>
          <w:rFonts w:ascii="Arial" w:hAnsi="Arial" w:cs="Arial"/>
        </w:rPr>
        <w:t xml:space="preserve">b) Žádost č. </w:t>
      </w:r>
      <w:proofErr w:type="gramStart"/>
      <w:r w:rsidRPr="00871AE1">
        <w:rPr>
          <w:rFonts w:ascii="Arial" w:hAnsi="Arial" w:cs="Arial"/>
        </w:rPr>
        <w:t>972  Žadatel</w:t>
      </w:r>
      <w:proofErr w:type="gramEnd"/>
      <w:r w:rsidRPr="00871AE1">
        <w:rPr>
          <w:rFonts w:ascii="Arial" w:hAnsi="Arial" w:cs="Arial"/>
        </w:rPr>
        <w:t xml:space="preserve"> – obec Čechy pod Kosířem IČ:  00288128 účel „Hulánský bál a ukázka bitvy z období napoleonských válek“</w:t>
      </w:r>
    </w:p>
    <w:p w:rsidR="00871AE1" w:rsidRDefault="00871AE1" w:rsidP="00A51F36">
      <w:pPr>
        <w:jc w:val="both"/>
        <w:rPr>
          <w:rFonts w:ascii="Arial" w:hAnsi="Arial" w:cs="Arial"/>
        </w:rPr>
      </w:pPr>
    </w:p>
    <w:p w:rsidR="00871AE1" w:rsidRDefault="00871AE1" w:rsidP="00A51F3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Dle Pravidel pro čerpání neinvestičních finančních příspěvků do 25 tis. Kč – článek III. bod </w:t>
      </w:r>
      <w:proofErr w:type="gramStart"/>
      <w:r>
        <w:rPr>
          <w:rFonts w:ascii="Arial" w:hAnsi="Arial" w:cs="Arial"/>
        </w:rPr>
        <w:t>č.8 se</w:t>
      </w:r>
      <w:proofErr w:type="gramEnd"/>
      <w:r>
        <w:rPr>
          <w:rFonts w:ascii="Arial" w:hAnsi="Arial" w:cs="Arial"/>
        </w:rPr>
        <w:t xml:space="preserve"> neinvestiční finanční příspěvky do 25 tis. Kč neposkytují mimo jiné obcím, ale na základě bodu VII. Pravidel (rozhodnutí o výjimce) souhlasila Rada Olomouckého kraje s poskytnutím příspěvku a doporučuje Zastupitelstvu Olomouckého kraje schválit:</w:t>
      </w:r>
    </w:p>
    <w:p w:rsidR="00871AE1" w:rsidRDefault="00871AE1" w:rsidP="00A51F36">
      <w:pPr>
        <w:jc w:val="both"/>
        <w:rPr>
          <w:rFonts w:ascii="Arial" w:hAnsi="Arial" w:cs="Arial"/>
        </w:rPr>
      </w:pPr>
    </w:p>
    <w:p w:rsidR="00871AE1" w:rsidRDefault="00871AE1" w:rsidP="00A51F36">
      <w:pPr>
        <w:jc w:val="both"/>
        <w:rPr>
          <w:rFonts w:ascii="Arial" w:hAnsi="Arial" w:cs="Arial"/>
        </w:rPr>
      </w:pPr>
      <w:r w:rsidRPr="00871AE1">
        <w:rPr>
          <w:rFonts w:ascii="Arial" w:hAnsi="Arial" w:cs="Arial"/>
        </w:rPr>
        <w:t xml:space="preserve">a) Žádost č. </w:t>
      </w:r>
      <w:proofErr w:type="gramStart"/>
      <w:r w:rsidRPr="00871AE1">
        <w:rPr>
          <w:rFonts w:ascii="Arial" w:hAnsi="Arial" w:cs="Arial"/>
        </w:rPr>
        <w:t>940  Žadatel</w:t>
      </w:r>
      <w:proofErr w:type="gramEnd"/>
      <w:r w:rsidRPr="00871AE1">
        <w:rPr>
          <w:rFonts w:ascii="Arial" w:hAnsi="Arial" w:cs="Arial"/>
        </w:rPr>
        <w:t xml:space="preserve"> – obec Ptení IČ:  00288691 účel „Jubilejní rok 2011 – oslavy 880 let obce Ptení a slavnostní koncert k 50. výročí úmrtí významného českého hu</w:t>
      </w:r>
      <w:r w:rsidR="0034303E">
        <w:rPr>
          <w:rFonts w:ascii="Arial" w:hAnsi="Arial" w:cs="Arial"/>
        </w:rPr>
        <w:t xml:space="preserve">debního historika G. </w:t>
      </w:r>
      <w:proofErr w:type="spellStart"/>
      <w:r w:rsidR="0034303E">
        <w:rPr>
          <w:rFonts w:ascii="Arial" w:hAnsi="Arial" w:cs="Arial"/>
        </w:rPr>
        <w:t>Černušáka</w:t>
      </w:r>
      <w:proofErr w:type="spellEnd"/>
      <w:r w:rsidR="0034303E">
        <w:rPr>
          <w:rFonts w:ascii="Arial" w:hAnsi="Arial" w:cs="Arial"/>
        </w:rPr>
        <w:t>“ ve výši 25 000 Kč</w:t>
      </w:r>
    </w:p>
    <w:p w:rsidR="00871AE1" w:rsidRPr="00871AE1" w:rsidRDefault="00871AE1" w:rsidP="00A51F36">
      <w:pPr>
        <w:jc w:val="both"/>
        <w:rPr>
          <w:rFonts w:ascii="Arial" w:hAnsi="Arial" w:cs="Arial"/>
        </w:rPr>
      </w:pPr>
    </w:p>
    <w:p w:rsidR="00871AE1" w:rsidRPr="00871AE1" w:rsidRDefault="00871AE1" w:rsidP="00A51F36">
      <w:pPr>
        <w:jc w:val="both"/>
        <w:rPr>
          <w:rFonts w:ascii="Arial" w:hAnsi="Arial" w:cs="Arial"/>
        </w:rPr>
      </w:pPr>
      <w:r w:rsidRPr="00871AE1">
        <w:rPr>
          <w:rFonts w:ascii="Arial" w:hAnsi="Arial" w:cs="Arial"/>
        </w:rPr>
        <w:t xml:space="preserve">b) Žádost č. </w:t>
      </w:r>
      <w:proofErr w:type="gramStart"/>
      <w:r w:rsidRPr="00871AE1">
        <w:rPr>
          <w:rFonts w:ascii="Arial" w:hAnsi="Arial" w:cs="Arial"/>
        </w:rPr>
        <w:t>972  Žadatel</w:t>
      </w:r>
      <w:proofErr w:type="gramEnd"/>
      <w:r w:rsidRPr="00871AE1">
        <w:rPr>
          <w:rFonts w:ascii="Arial" w:hAnsi="Arial" w:cs="Arial"/>
        </w:rPr>
        <w:t xml:space="preserve"> – obec Čechy pod Kosířem IČ:  00288128 účel „Hulánský bál a ukázka bitvy z období napoleonských válek“</w:t>
      </w:r>
      <w:r w:rsidR="0034303E">
        <w:rPr>
          <w:rFonts w:ascii="Arial" w:hAnsi="Arial" w:cs="Arial"/>
        </w:rPr>
        <w:t xml:space="preserve"> ve výši 25 000 Kč</w:t>
      </w:r>
      <w:bookmarkStart w:id="0" w:name="_GoBack"/>
      <w:bookmarkEnd w:id="0"/>
    </w:p>
    <w:sectPr w:rsidR="00871AE1" w:rsidRPr="00871AE1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7D67" w:rsidRDefault="00CB7D67" w:rsidP="00871AE1">
      <w:r>
        <w:separator/>
      </w:r>
    </w:p>
  </w:endnote>
  <w:endnote w:type="continuationSeparator" w:id="0">
    <w:p w:rsidR="00CB7D67" w:rsidRDefault="00CB7D67" w:rsidP="00871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2DF" w:rsidRDefault="00A762DF" w:rsidP="00A762DF">
    <w:pPr>
      <w:rPr>
        <w:rFonts w:eastAsiaTheme="majorEastAsia"/>
      </w:rPr>
    </w:pPr>
    <w:r>
      <w:rPr>
        <w:rFonts w:eastAsiaTheme="majorEastAsia"/>
      </w:rPr>
      <w:t>___________________________________________________________________________</w:t>
    </w:r>
  </w:p>
  <w:p w:rsidR="00871AE1" w:rsidRPr="00A762DF" w:rsidRDefault="00871AE1" w:rsidP="00A762DF">
    <w:pPr>
      <w:rPr>
        <w:rFonts w:ascii="Arial" w:eastAsiaTheme="majorEastAsia" w:hAnsi="Arial" w:cs="Arial"/>
        <w:i/>
        <w:sz w:val="20"/>
        <w:szCs w:val="20"/>
      </w:rPr>
    </w:pPr>
    <w:r w:rsidRPr="00A762DF">
      <w:rPr>
        <w:rFonts w:ascii="Arial" w:eastAsiaTheme="majorEastAsia" w:hAnsi="Arial" w:cs="Arial"/>
        <w:i/>
        <w:sz w:val="20"/>
        <w:szCs w:val="20"/>
      </w:rPr>
      <w:t xml:space="preserve">Zastupitelstvo Olomouckého kraje </w:t>
    </w:r>
    <w:proofErr w:type="gramStart"/>
    <w:r w:rsidRPr="00A762DF">
      <w:rPr>
        <w:rFonts w:ascii="Arial" w:eastAsiaTheme="majorEastAsia" w:hAnsi="Arial" w:cs="Arial"/>
        <w:i/>
        <w:sz w:val="20"/>
        <w:szCs w:val="20"/>
      </w:rPr>
      <w:t>16.12.2011</w:t>
    </w:r>
    <w:proofErr w:type="gramEnd"/>
    <w:r w:rsidRPr="00A762DF">
      <w:rPr>
        <w:rFonts w:ascii="Arial" w:eastAsiaTheme="majorEastAsia" w:hAnsi="Arial" w:cs="Arial"/>
        <w:i/>
        <w:sz w:val="20"/>
        <w:szCs w:val="20"/>
      </w:rPr>
      <w:ptab w:relativeTo="margin" w:alignment="right" w:leader="none"/>
    </w:r>
    <w:r w:rsidRPr="00A762DF">
      <w:rPr>
        <w:rFonts w:ascii="Arial" w:eastAsiaTheme="majorEastAsia" w:hAnsi="Arial" w:cs="Arial"/>
        <w:i/>
        <w:sz w:val="20"/>
        <w:szCs w:val="20"/>
      </w:rPr>
      <w:t>Str</w:t>
    </w:r>
    <w:r w:rsidR="00362CC3">
      <w:rPr>
        <w:rFonts w:ascii="Arial" w:eastAsiaTheme="majorEastAsia" w:hAnsi="Arial" w:cs="Arial"/>
        <w:i/>
        <w:sz w:val="20"/>
        <w:szCs w:val="20"/>
      </w:rPr>
      <w:t>a</w:t>
    </w:r>
    <w:r w:rsidRPr="00A762DF">
      <w:rPr>
        <w:rFonts w:ascii="Arial" w:eastAsiaTheme="majorEastAsia" w:hAnsi="Arial" w:cs="Arial"/>
        <w:i/>
        <w:sz w:val="20"/>
        <w:szCs w:val="20"/>
      </w:rPr>
      <w:t xml:space="preserve">na </w:t>
    </w:r>
    <w:r w:rsidRPr="00A762DF">
      <w:rPr>
        <w:rFonts w:ascii="Arial" w:eastAsiaTheme="minorEastAsia" w:hAnsi="Arial" w:cs="Arial"/>
        <w:i/>
        <w:sz w:val="20"/>
        <w:szCs w:val="20"/>
      </w:rPr>
      <w:fldChar w:fldCharType="begin"/>
    </w:r>
    <w:r w:rsidRPr="00A762DF">
      <w:rPr>
        <w:rFonts w:ascii="Arial" w:hAnsi="Arial" w:cs="Arial"/>
        <w:i/>
        <w:sz w:val="20"/>
        <w:szCs w:val="20"/>
      </w:rPr>
      <w:instrText>PAGE   \* MERGEFORMAT</w:instrText>
    </w:r>
    <w:r w:rsidRPr="00A762DF">
      <w:rPr>
        <w:rFonts w:ascii="Arial" w:eastAsiaTheme="minorEastAsia" w:hAnsi="Arial" w:cs="Arial"/>
        <w:i/>
        <w:sz w:val="20"/>
        <w:szCs w:val="20"/>
      </w:rPr>
      <w:fldChar w:fldCharType="separate"/>
    </w:r>
    <w:r w:rsidR="0034303E" w:rsidRPr="0034303E">
      <w:rPr>
        <w:rFonts w:ascii="Arial" w:eastAsiaTheme="majorEastAsia" w:hAnsi="Arial" w:cs="Arial"/>
        <w:i/>
        <w:noProof/>
        <w:sz w:val="20"/>
        <w:szCs w:val="20"/>
      </w:rPr>
      <w:t>1</w:t>
    </w:r>
    <w:r w:rsidRPr="00A762DF">
      <w:rPr>
        <w:rFonts w:ascii="Arial" w:eastAsiaTheme="majorEastAsia" w:hAnsi="Arial" w:cs="Arial"/>
        <w:i/>
        <w:sz w:val="20"/>
        <w:szCs w:val="20"/>
      </w:rPr>
      <w:fldChar w:fldCharType="end"/>
    </w:r>
    <w:r w:rsidRPr="00A762DF">
      <w:rPr>
        <w:rFonts w:ascii="Arial" w:eastAsiaTheme="majorEastAsia" w:hAnsi="Arial" w:cs="Arial"/>
        <w:i/>
        <w:sz w:val="20"/>
        <w:szCs w:val="20"/>
      </w:rPr>
      <w:t>(celkem 1)</w:t>
    </w:r>
  </w:p>
  <w:p w:rsidR="00871AE1" w:rsidRPr="00A762DF" w:rsidRDefault="001101E8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5</w:t>
    </w:r>
    <w:r w:rsidR="00871AE1" w:rsidRPr="00A762DF">
      <w:rPr>
        <w:rFonts w:ascii="Arial" w:hAnsi="Arial" w:cs="Arial"/>
        <w:i/>
        <w:sz w:val="20"/>
        <w:szCs w:val="20"/>
      </w:rPr>
      <w:t>.</w:t>
    </w:r>
    <w:r>
      <w:rPr>
        <w:rFonts w:ascii="Arial" w:hAnsi="Arial" w:cs="Arial"/>
        <w:i/>
        <w:sz w:val="20"/>
        <w:szCs w:val="20"/>
      </w:rPr>
      <w:t>6</w:t>
    </w:r>
    <w:r w:rsidR="00871AE1" w:rsidRPr="00A762DF">
      <w:rPr>
        <w:rFonts w:ascii="Arial" w:hAnsi="Arial" w:cs="Arial"/>
        <w:i/>
        <w:sz w:val="20"/>
        <w:szCs w:val="20"/>
      </w:rPr>
      <w:t>. Rozpočet Olomouckého kraje 2011 – příspěvek obci Ptení a obci Čechy pod Kosířem</w:t>
    </w:r>
  </w:p>
  <w:p w:rsidR="00871AE1" w:rsidRPr="00A762DF" w:rsidRDefault="00871AE1">
    <w:pPr>
      <w:pStyle w:val="Zpat"/>
      <w:rPr>
        <w:rFonts w:ascii="Arial" w:hAnsi="Arial" w:cs="Arial"/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7D67" w:rsidRDefault="00CB7D67" w:rsidP="00871AE1">
      <w:r>
        <w:separator/>
      </w:r>
    </w:p>
  </w:footnote>
  <w:footnote w:type="continuationSeparator" w:id="0">
    <w:p w:rsidR="00CB7D67" w:rsidRDefault="00CB7D67" w:rsidP="00871A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AE1"/>
    <w:rsid w:val="000F029E"/>
    <w:rsid w:val="001101E8"/>
    <w:rsid w:val="002C42F6"/>
    <w:rsid w:val="0034303E"/>
    <w:rsid w:val="00362CC3"/>
    <w:rsid w:val="004B76EE"/>
    <w:rsid w:val="004D68ED"/>
    <w:rsid w:val="005B4351"/>
    <w:rsid w:val="00626B5D"/>
    <w:rsid w:val="006602BD"/>
    <w:rsid w:val="007D06AF"/>
    <w:rsid w:val="00800B71"/>
    <w:rsid w:val="00871AE1"/>
    <w:rsid w:val="00A51F36"/>
    <w:rsid w:val="00A762DF"/>
    <w:rsid w:val="00AA59E7"/>
    <w:rsid w:val="00B83424"/>
    <w:rsid w:val="00CB7D67"/>
    <w:rsid w:val="00F14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871AE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871AE1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871AE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871AE1"/>
    <w:rPr>
      <w:sz w:val="24"/>
      <w:szCs w:val="24"/>
    </w:rPr>
  </w:style>
  <w:style w:type="paragraph" w:styleId="Textbubliny">
    <w:name w:val="Balloon Text"/>
    <w:basedOn w:val="Normln"/>
    <w:link w:val="TextbublinyChar"/>
    <w:rsid w:val="00871AE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871AE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871AE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871AE1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871AE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871AE1"/>
    <w:rPr>
      <w:sz w:val="24"/>
      <w:szCs w:val="24"/>
    </w:rPr>
  </w:style>
  <w:style w:type="paragraph" w:styleId="Textbubliny">
    <w:name w:val="Balloon Text"/>
    <w:basedOn w:val="Normln"/>
    <w:link w:val="TextbublinyChar"/>
    <w:rsid w:val="00871AE1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871AE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197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Hrubíčková Pavlína</dc:creator>
  <cp:keywords/>
  <dc:description/>
  <cp:lastModifiedBy>Hrubíčková Pavlína</cp:lastModifiedBy>
  <cp:revision>12</cp:revision>
  <cp:lastPrinted>2011-11-23T14:03:00Z</cp:lastPrinted>
  <dcterms:created xsi:type="dcterms:W3CDTF">2011-11-04T10:04:00Z</dcterms:created>
  <dcterms:modified xsi:type="dcterms:W3CDTF">2011-11-23T14:10:00Z</dcterms:modified>
</cp:coreProperties>
</file>